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58" w:rsidRPr="00A22EA8" w:rsidRDefault="009E2B58" w:rsidP="0012747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r w:rsidRPr="00E20E32">
        <w:rPr>
          <w:rFonts w:ascii="Times New Roman" w:hAnsi="Times New Roman" w:cs="Times New Roman"/>
          <w:sz w:val="24"/>
          <w:szCs w:val="24"/>
        </w:rPr>
        <w:t>Утверждено</w:t>
      </w:r>
    </w:p>
    <w:p w:rsidR="009E2B58" w:rsidRPr="00E20E32" w:rsidRDefault="009E2B58" w:rsidP="009E2B58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Приказом 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«Наран»»</w:t>
      </w:r>
    </w:p>
    <w:p w:rsidR="009E2B58" w:rsidRPr="00E20E32" w:rsidRDefault="009E2B58" w:rsidP="009E2B58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01.10.2021</w:t>
      </w:r>
      <w:r w:rsidRPr="00E20E32"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387234">
        <w:rPr>
          <w:rFonts w:ascii="Times New Roman" w:hAnsi="Times New Roman" w:cs="Times New Roman"/>
          <w:sz w:val="24"/>
          <w:szCs w:val="24"/>
        </w:rPr>
        <w:t>48</w:t>
      </w:r>
      <w:bookmarkStart w:id="0" w:name="_GoBack"/>
      <w:bookmarkEnd w:id="0"/>
    </w:p>
    <w:p w:rsidR="009E2B58" w:rsidRPr="00E20E32" w:rsidRDefault="009E2B58" w:rsidP="009E2B58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E2B58" w:rsidRDefault="009E2B58" w:rsidP="009E2B58">
      <w:pPr>
        <w:spacing w:after="0" w:line="240" w:lineRule="auto"/>
        <w:ind w:left="705"/>
      </w:pPr>
      <w:r>
        <w:tab/>
      </w:r>
      <w:r>
        <w:tab/>
      </w:r>
      <w:r>
        <w:tab/>
      </w:r>
    </w:p>
    <w:p w:rsidR="009E2B58" w:rsidRDefault="009E2B58" w:rsidP="009E2B58">
      <w:pPr>
        <w:spacing w:after="0" w:line="240" w:lineRule="auto"/>
        <w:ind w:left="142"/>
      </w:pPr>
    </w:p>
    <w:p w:rsidR="009E2B58" w:rsidRPr="00C151DA" w:rsidRDefault="009E2B58" w:rsidP="009E2B58">
      <w:pPr>
        <w:spacing w:after="0" w:line="240" w:lineRule="auto"/>
        <w:ind w:left="705"/>
        <w:jc w:val="center"/>
        <w:rPr>
          <w:rFonts w:ascii="Times New Roman" w:hAnsi="Times New Roman" w:cs="Times New Roman"/>
          <w:sz w:val="28"/>
          <w:szCs w:val="28"/>
        </w:rPr>
      </w:pPr>
      <w:r w:rsidRPr="00C151DA">
        <w:rPr>
          <w:rFonts w:ascii="Times New Roman" w:hAnsi="Times New Roman" w:cs="Times New Roman"/>
          <w:sz w:val="28"/>
          <w:szCs w:val="28"/>
        </w:rPr>
        <w:t>ПОЛОЖЕНИЕ</w:t>
      </w:r>
    </w:p>
    <w:p w:rsidR="009E2B58" w:rsidRPr="00C151DA" w:rsidRDefault="009E2B58" w:rsidP="009E2B58">
      <w:pPr>
        <w:spacing w:after="0" w:line="240" w:lineRule="auto"/>
        <w:ind w:left="1413" w:firstLine="3"/>
        <w:jc w:val="center"/>
        <w:rPr>
          <w:rFonts w:ascii="Times New Roman" w:hAnsi="Times New Roman" w:cs="Times New Roman"/>
          <w:sz w:val="28"/>
          <w:szCs w:val="28"/>
        </w:rPr>
      </w:pPr>
      <w:r w:rsidRPr="00C151DA">
        <w:rPr>
          <w:rFonts w:ascii="Times New Roman" w:hAnsi="Times New Roman" w:cs="Times New Roman"/>
          <w:sz w:val="28"/>
          <w:szCs w:val="28"/>
        </w:rPr>
        <w:t>о комиссии по предупреждению и противодействию коррупции в</w:t>
      </w:r>
    </w:p>
    <w:p w:rsidR="009E2B58" w:rsidRPr="00C151DA" w:rsidRDefault="009E2B58" w:rsidP="009E2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«Ара-Алцагатский детский сад «Наран»»</w:t>
      </w:r>
    </w:p>
    <w:p w:rsidR="009E2B58" w:rsidRPr="00C151DA" w:rsidRDefault="009E2B58" w:rsidP="009E2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B58" w:rsidRDefault="009E2B58" w:rsidP="009E2B58">
      <w:pPr>
        <w:spacing w:after="0" w:line="240" w:lineRule="auto"/>
      </w:pPr>
      <w:r>
        <w:tab/>
      </w:r>
    </w:p>
    <w:p w:rsidR="009E2B58" w:rsidRDefault="009E2B58" w:rsidP="009E2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1DA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9E2B58" w:rsidRDefault="009E2B58" w:rsidP="009E2B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B58" w:rsidRPr="003354D8" w:rsidRDefault="009E2B58" w:rsidP="009E2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3354D8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формирования и деятельности, задачи и компетенцию комиссии по предупреждению и противодействию коррупции </w:t>
      </w:r>
      <w:proofErr w:type="gramStart"/>
      <w:r w:rsidRPr="003354D8">
        <w:rPr>
          <w:rFonts w:ascii="Times New Roman" w:hAnsi="Times New Roman" w:cs="Times New Roman"/>
          <w:sz w:val="24"/>
          <w:szCs w:val="24"/>
        </w:rPr>
        <w:t>( далее</w:t>
      </w:r>
      <w:proofErr w:type="gramEnd"/>
      <w:r w:rsidRPr="003354D8">
        <w:rPr>
          <w:rFonts w:ascii="Times New Roman" w:hAnsi="Times New Roman" w:cs="Times New Roman"/>
          <w:sz w:val="24"/>
          <w:szCs w:val="24"/>
        </w:rPr>
        <w:t xml:space="preserve"> – Комиссия) в (наименование детского сада). Комиссия в своей деятельности руководствуется Конституцией Российской Федерации, действующим законодательством Российской Федерации, в том числе, Федеральным законом от 25.12.2008г. №273-ФЗ «О противодействии коррупции», Федеральным законом от 29.12.2012г. №273-ФЗ «Об образовании в Российской Федерации», нормативными актами Министерства образования и науки Российской Федерации, а также настоящим Положением.</w:t>
      </w:r>
    </w:p>
    <w:p w:rsidR="009E2B58" w:rsidRPr="003354D8" w:rsidRDefault="009E2B58" w:rsidP="009E2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3354D8">
        <w:rPr>
          <w:rFonts w:ascii="Times New Roman" w:hAnsi="Times New Roman" w:cs="Times New Roman"/>
          <w:sz w:val="24"/>
          <w:szCs w:val="24"/>
        </w:rPr>
        <w:t>Комиссия</w:t>
      </w:r>
      <w:proofErr w:type="gramEnd"/>
      <w:r w:rsidRPr="003354D8">
        <w:rPr>
          <w:rFonts w:ascii="Times New Roman" w:hAnsi="Times New Roman" w:cs="Times New Roman"/>
          <w:sz w:val="24"/>
          <w:szCs w:val="24"/>
        </w:rPr>
        <w:t xml:space="preserve"> является совещательным органом, который систематически осуществляет комплекс мероприятий по:</w:t>
      </w:r>
    </w:p>
    <w:p w:rsidR="009E2B58" w:rsidRDefault="009E2B58" w:rsidP="009E2B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выявлению и устранению причин и условий, порождающих коррупцию;</w:t>
      </w:r>
    </w:p>
    <w:p w:rsidR="009E2B58" w:rsidRDefault="009E2B58" w:rsidP="009E2B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выработке оптимальных механизмов защиты от проникновения коррупции в ДОУ с учетом их специфики, снижению в них коррупционных рисков;</w:t>
      </w:r>
    </w:p>
    <w:p w:rsidR="009E2B58" w:rsidRDefault="009E2B58" w:rsidP="009E2B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созданию единой системы мониторинга и информирования сотрудников по проблемам коррупции;</w:t>
      </w:r>
    </w:p>
    <w:p w:rsidR="009E2B58" w:rsidRDefault="009E2B58" w:rsidP="009E2B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антикоррупционной пропаганде и воспитанию;</w:t>
      </w:r>
    </w:p>
    <w:p w:rsidR="009E2B58" w:rsidRDefault="009E2B58" w:rsidP="009E2B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общественности и СМИ к сотрудничеству по вопросам противодействия</w:t>
      </w:r>
    </w:p>
    <w:p w:rsidR="009E2B58" w:rsidRPr="003354D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D8">
        <w:rPr>
          <w:rFonts w:ascii="Times New Roman" w:hAnsi="Times New Roman" w:cs="Times New Roman"/>
          <w:sz w:val="24"/>
          <w:szCs w:val="24"/>
        </w:rPr>
        <w:t xml:space="preserve"> коррупции в целях выработки у сотрудников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9E2B58" w:rsidRDefault="009E2B58" w:rsidP="009E2B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1.3.В Положении применяются следующие понятия и определения:</w:t>
      </w:r>
    </w:p>
    <w:p w:rsidR="009E2B58" w:rsidRDefault="009E2B58" w:rsidP="009E2B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Коррупция – злоупотребление служебным положением, дача взятки, получение взятки,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D8">
        <w:rPr>
          <w:rFonts w:ascii="Times New Roman" w:hAnsi="Times New Roman" w:cs="Times New Roman"/>
          <w:sz w:val="24"/>
          <w:szCs w:val="24"/>
        </w:rPr>
        <w:t>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лицами: совершение деяний, указанных выше, от имени или в интересах юридического лица.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Противодействие коррупции -  скоординированная деятельность федеральных органов государственной власти, орган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</w:t>
      </w:r>
      <w:r>
        <w:rPr>
          <w:rFonts w:ascii="Times New Roman" w:hAnsi="Times New Roman" w:cs="Times New Roman"/>
          <w:sz w:val="24"/>
          <w:szCs w:val="24"/>
        </w:rPr>
        <w:lastRenderedPageBreak/>
        <w:t>преследованию лиц, совершивших коррупционный преступления, минимизации и (или) ликвидации их последствий.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Коррупционное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правонарушение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Субъекты антикоррупционной политики – органы государственной власти местного самоуправления, учреждения, организации и лица, уполномоченные на формирование и реализацию мер антикоррупционной политики, граждане. В ДОУ субъектами антикоррупционной политики являются: 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педагогический коллектив, обслуживающий персонал;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физические и юридические лица, заинтересованные в качественном оказании образовательных услуг.</w:t>
      </w:r>
    </w:p>
    <w:p w:rsidR="009E2B58" w:rsidRDefault="009E2B58" w:rsidP="009E2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Субъекты коррупционных правонарушений – физические лица, использующие свой статус вопреки законным интересам общества и государства для незаконного получения выгод, а также, лица, незаконно предоставляющие такие выгоды.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Предупреждение коррупции –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B58" w:rsidRDefault="009E2B58" w:rsidP="009E2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Комиссии</w:t>
      </w:r>
    </w:p>
    <w:p w:rsidR="009E2B58" w:rsidRDefault="009E2B58" w:rsidP="009E2B5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решает стоящие перед ней задачи:</w:t>
      </w:r>
    </w:p>
    <w:p w:rsidR="009E2B58" w:rsidRDefault="009E2B58" w:rsidP="009E2B5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Участвует в разработке и реализации приоритетных направлений антикоррупционной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политики в ДОУ;</w:t>
      </w:r>
    </w:p>
    <w:p w:rsidR="009E2B58" w:rsidRDefault="009E2B58" w:rsidP="009E2B5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Координирует деятельность по устранению причин коррупции и условий им 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способствующих, выявлению и пресечению фактов коррупции и ее проявлений;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Вносит предложения, направленные на реализацию мероприятий по устранению причин и условий, способствующих коррупции в ДОУ;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Вырабатывает рекомендации для практического использования по предотвращению и профилактике коррупционных правонарушений в деятельности ДОУ;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Взаимодействует с правоохранительными органами в целях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B58" w:rsidRDefault="009E2B58" w:rsidP="009E2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формирования и деятельность Комиссии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Состав членов Комиссии, который представляет заведующий, рассматривается и утверждается на общем собрании трудового коллектива ДОУ. Состав Комиссии утверждается приказом заведующего ДОУ.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состав Комиссии входят: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председатель комиссии;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члены комиссии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и позицию по рассматриваемым вопросам в письменном виде.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Заседание Комиссии правомочно, если на нем присутствует не менее двух третей общего числа ее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 заседания.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</w:t>
      </w:r>
      <w:r w:rsidRPr="00F05E86">
        <w:rPr>
          <w:rFonts w:ascii="Times New Roman" w:hAnsi="Times New Roman" w:cs="Times New Roman"/>
          <w:sz w:val="24"/>
          <w:szCs w:val="24"/>
        </w:rPr>
        <w:tab/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 состава Комиссии назначаются заместитель и секретарь.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Секретарь Комиссии: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подготовку материалов к заседанию Комиссии, а также проектов его решений;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информирует членов Комиссии о месте, времени проведения очередного заседания Комиссии;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необходимыми справочно-информационными материалами. Секретарь Комиссии свою деятельность осуществляет на общественных началах.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B58" w:rsidRDefault="009E2B58" w:rsidP="009E2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Комиссии</w:t>
      </w:r>
    </w:p>
    <w:p w:rsidR="009E2B58" w:rsidRDefault="009E2B58" w:rsidP="009E2B5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Комиссия координирует деятельность подразделения ДОУ по реализации мер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противодействия коррупции.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Комиссия вносит предложения на рассмотрение общего собрания работников по совершенствованию деятельности в сфере противодействия коррупции, а также, участвует в подготовке проектов локальных нормативных актов по вопросам, относящимся к ее компетенции.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Участвует в разработке форм и методов осуществления антикоррупционной деятельности и контролирует их реализацию.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Рассматривает предложения о совершенствовании методической и организационной работы противодействия коррупции в ДОУ.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Вносит предложения по финансовому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ресурсному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обеспечению мероприятий по борьбе с коррупцией в ДОУ.</w:t>
      </w:r>
    </w:p>
    <w:p w:rsidR="009E2B58" w:rsidRDefault="009E2B58" w:rsidP="009E2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характер. Члены Комиссии обладают равными правами при принятии решений. Решения Комиссии оформляются протоколом, который подписывает председатель Комиссии, и при необходимости, реализуются путем принятия соответствующих приказов и распоряжений заведующего ДОУ.</w:t>
      </w:r>
    </w:p>
    <w:p w:rsidR="009E2B58" w:rsidRDefault="009E2B58" w:rsidP="009E2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E2B58" w:rsidRDefault="009E2B58" w:rsidP="009E2B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E2B58" w:rsidRDefault="009E2B58" w:rsidP="009E2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</w:t>
      </w:r>
    </w:p>
    <w:p w:rsidR="009E2B58" w:rsidRDefault="009E2B58" w:rsidP="009E2B58">
      <w:pPr>
        <w:pStyle w:val="a3"/>
        <w:spacing w:after="0" w:line="240" w:lineRule="auto"/>
        <w:ind w:left="1776"/>
        <w:rPr>
          <w:rFonts w:ascii="Times New Roman" w:hAnsi="Times New Roman" w:cs="Times New Roman"/>
          <w:sz w:val="24"/>
          <w:szCs w:val="24"/>
        </w:rPr>
      </w:pPr>
    </w:p>
    <w:p w:rsidR="009E2B58" w:rsidRDefault="00127471" w:rsidP="009E2B5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Внесение </w:t>
      </w:r>
      <w:r w:rsidR="009E2B58">
        <w:rPr>
          <w:rFonts w:ascii="Times New Roman" w:hAnsi="Times New Roman" w:cs="Times New Roman"/>
          <w:sz w:val="24"/>
          <w:szCs w:val="24"/>
        </w:rPr>
        <w:t>изменений и дополнений в настоящее Положение осуществляется путем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подготовки проекта Положения в новой редакции.</w:t>
      </w:r>
    </w:p>
    <w:p w:rsidR="009E2B58" w:rsidRDefault="009E2B58" w:rsidP="009E2B5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E2B58" w:rsidRPr="007444E7" w:rsidRDefault="009E2B58" w:rsidP="0012747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вступает в силу после принятия его на общем</w:t>
      </w:r>
      <w:r w:rsidR="00127471">
        <w:rPr>
          <w:rFonts w:ascii="Times New Roman" w:hAnsi="Times New Roman" w:cs="Times New Roman"/>
          <w:sz w:val="24"/>
          <w:szCs w:val="24"/>
        </w:rPr>
        <w:t xml:space="preserve"> собрании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="001274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утверждения приказом заведующего МБДО</w:t>
      </w:r>
      <w:r w:rsidR="00127471">
        <w:rPr>
          <w:rFonts w:ascii="Times New Roman" w:hAnsi="Times New Roman" w:cs="Times New Roman"/>
          <w:sz w:val="24"/>
          <w:szCs w:val="24"/>
        </w:rPr>
        <w:t>У «Ара-Алцагатский детский сад»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B58" w:rsidRPr="0092093A" w:rsidRDefault="009E2B58" w:rsidP="009E2B5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B58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B58" w:rsidRPr="00F05E86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B58" w:rsidRPr="005B1566" w:rsidRDefault="009E2B58" w:rsidP="009E2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B58" w:rsidRDefault="009E2B58" w:rsidP="009E2B58">
      <w:pPr>
        <w:spacing w:after="0" w:line="240" w:lineRule="auto"/>
      </w:pPr>
    </w:p>
    <w:p w:rsidR="001F4C0A" w:rsidRDefault="001F4C0A"/>
    <w:sectPr w:rsidR="001F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518DB"/>
    <w:multiLevelType w:val="multilevel"/>
    <w:tmpl w:val="85B4B20E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58"/>
    <w:rsid w:val="00127471"/>
    <w:rsid w:val="001F4C0A"/>
    <w:rsid w:val="00387234"/>
    <w:rsid w:val="009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D953"/>
  <w15:chartTrackingRefBased/>
  <w15:docId w15:val="{0A09822E-F964-4956-9D4C-0A244160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B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7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7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2021-10-10T12:40:00Z</cp:lastPrinted>
  <dcterms:created xsi:type="dcterms:W3CDTF">2021-10-08T05:58:00Z</dcterms:created>
  <dcterms:modified xsi:type="dcterms:W3CDTF">2021-10-10T12:42:00Z</dcterms:modified>
</cp:coreProperties>
</file>